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§2619. EXECUTOR OR ADMINISTRATOR LIABLE AS TRUSTEE;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