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Other arrangements unaffected -- Article X</w:t>
      </w:r>
    </w:p>
    <w:p>
      <w:pPr>
        <w:jc w:val="both"/>
        <w:spacing w:before="100" w:after="100"/>
        <w:ind w:start="360"/>
        <w:ind w:firstLine="360"/>
      </w:pPr>
      <w:r>
        <w:rPr/>
      </w:r>
      <w:r>
        <w:rPr/>
      </w:r>
      <w:r>
        <w:t xml:space="preserve">Nothing contained in this compact shall be construed to abrogate or impair any agreement or other arrangement which a party state may have with a nonparty state for the custody, care, treatment, rehabilitation or aftercare of patients nor to repeal any other laws of a party state authorizing the making of cooperative arrangements.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Other arrangements unaffected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Other arrangements unaffected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§2311. OTHER ARRANGEMENTS UNAFFECTED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