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§53-B. Privileged communications to victim advocate; family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Privileged communications to victim advocate; family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§53-B. PRIVILEGED COMMUNICATIONS TO VICTIM ADVOCATE; FAMILY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