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§554-A. Unlawful transfer of a firearm other than a handgun to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§554-A. Unlawful transfer of a firearm other than a handgun to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§554-A. UNLAWFUL TRANSFER OF A FIREARM OTHER THAN A HANDGUN TO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