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556</w:t>
        <w:t xml:space="preserve">.  </w:t>
      </w:r>
      <w:r>
        <w:rPr>
          <w:b/>
        </w:rPr>
        <w:t xml:space="preserve">Incest</w:t>
      </w:r>
    </w:p>
    <w:p>
      <w:pPr>
        <w:jc w:val="both"/>
        <w:spacing w:before="100" w:after="100"/>
        <w:ind w:start="360"/>
        <w:ind w:firstLine="360"/>
      </w:pPr>
      <w:r>
        <w:rPr>
          <w:b/>
        </w:rPr>
        <w:t>1</w:t>
        <w:t xml:space="preserve">.  </w:t>
      </w:r>
      <w:r>
        <w:rPr>
          <w:b/>
        </w:rPr>
      </w:r>
      <w:r>
        <w:t xml:space="preserve"> </w:t>
      </w:r>
      <w:r>
        <w:t xml:space="preserve">A person is guilty of incest if the person is at least 18 years of age and:</w:t>
      </w:r>
    </w:p>
    <w:p>
      <w:pPr>
        <w:jc w:val="both"/>
        <w:spacing w:before="100" w:after="0"/>
        <w:ind w:start="720"/>
      </w:pPr>
      <w:r>
        <w:rPr/>
        <w:t>A</w:t>
        <w:t xml:space="preserve">.  </w:t>
      </w:r>
      <w:r>
        <w:rPr/>
      </w:r>
      <w:r>
        <w:t xml:space="preserve">Engages in sexual intercourse with another person who the actor knows is related to the actor within the 2nd degree of consanguinity.  Violation of this 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2001, c. 383, §70 (NEW); PL 2001, c. 383, §156 (AFF).]</w:t>
      </w:r>
    </w:p>
    <w:p>
      <w:pPr>
        <w:jc w:val="both"/>
        <w:spacing w:before="100" w:after="0"/>
        <w:ind w:start="720"/>
      </w:pPr>
      <w:r>
        <w:rPr/>
        <w:t>B</w:t>
        <w:t xml:space="preserve">.  </w:t>
      </w:r>
      <w:r>
        <w:rPr/>
      </w:r>
      <w:r>
        <w:t xml:space="preserve">Violates </w:t>
      </w:r>
      <w:r>
        <w:t>paragraph A</w:t>
      </w:r>
      <w:r>
        <w:t xml:space="preserve"> and, at the time of the incest, the person has 2 or more prior Maine convictions under this section or for engaging in substantially similar conduct to that contained in this section in another jurisdiction.  </w:t>
      </w:r>
      <w:r>
        <w:t>Section 9‑A</w:t>
      </w:r>
      <w:r>
        <w:t xml:space="preserve"> governs the use of prior convictions when determining a sentence.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2007, c. 476, §25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476, §25 (AMD).]</w:t>
      </w:r>
    </w:p>
    <w:p>
      <w:pPr>
        <w:jc w:val="both"/>
        <w:spacing w:before="100" w:after="0"/>
        <w:ind w:start="360"/>
        <w:ind w:firstLine="360"/>
      </w:pPr>
      <w:r>
        <w:rPr>
          <w:b/>
        </w:rPr>
        <w:t>1-A</w:t>
        <w:t xml:space="preserve">.  </w:t>
      </w:r>
      <w:r>
        <w:rPr>
          <w:b/>
        </w:rPr>
      </w:r>
      <w:r>
        <w:t xml:space="preserve"> </w:t>
      </w:r>
      <w:r>
        <w:t xml:space="preserve">It is a defense to a prosecution under this section that, at the time the actor engaged in sexual intercourse with the other person, the actor was legally married to the 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401, Pt. A, §7 (AMD).]</w:t>
      </w:r>
    </w:p>
    <w:p>
      <w:pPr>
        <w:jc w:val="both"/>
        <w:spacing w:before="100" w:after="0"/>
        <w:ind w:start="360"/>
        <w:ind w:firstLine="360"/>
      </w:pPr>
      <w:r>
        <w:rPr>
          <w:b/>
        </w:rPr>
        <w:t>1-B</w:t>
        <w:t xml:space="preserve">.  </w:t>
      </w:r>
      <w:r>
        <w:rPr>
          <w:b/>
        </w:rPr>
      </w:r>
      <w:r>
        <w:t xml:space="preserve"> </w:t>
      </w:r>
      <w:r>
        <w:t xml:space="preserve">As used in this section "sexual intercourse" means any penetration of the female sex organ by the male sex organ.  Emission is not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401, Pt. A, §7 (NEW).]</w:t>
      </w:r>
    </w:p>
    <w:p>
      <w:pPr>
        <w:jc w:val="both"/>
        <w:spacing w:before="100" w:after="100"/>
        <w:ind w:start="360"/>
        <w:ind w:firstLine="360"/>
      </w:pPr>
      <w:r>
        <w:rPr>
          <w:b/>
        </w:rPr>
        <w:t>1-C</w:t>
        <w:t xml:space="preserve">.  </w:t>
      </w:r>
      <w:r>
        <w:rPr>
          <w:b/>
        </w:rPr>
      </w:r>
      <w:r>
        <w:t xml:space="preserve"> </w:t>
      </w:r>
      <w:r>
        <w:t xml:space="preserve">As used in this section, "related to the actor within the 2nd degree of consanguinity" has the following meanings.</w:t>
      </w:r>
    </w:p>
    <w:p>
      <w:pPr>
        <w:jc w:val="both"/>
        <w:spacing w:before="100" w:after="0"/>
        <w:ind w:start="720"/>
      </w:pPr>
      <w:r>
        <w:rPr/>
        <w:t>A</w:t>
        <w:t xml:space="preserve">.  </w:t>
      </w:r>
      <w:r>
        <w:rPr/>
      </w:r>
      <w:r>
        <w:t xml:space="preserve">When the actor is a woman, it means the other person is her father, grandfather, son, grandson, brother, brother's son, sister's son, father's brother or mother's brother.</w:t>
      </w:r>
      <w:r>
        <w:t xml:space="preserve">  </w:t>
      </w:r>
      <w:r xmlns:wp="http://schemas.openxmlformats.org/drawingml/2010/wordprocessingDrawing" xmlns:w15="http://schemas.microsoft.com/office/word/2012/wordml">
        <w:rPr>
          <w:rFonts w:ascii="Arial" w:hAnsi="Arial" w:cs="Arial"/>
          <w:sz w:val="22"/>
          <w:szCs w:val="22"/>
        </w:rPr>
        <w:t xml:space="preserve">[PL 2001, c. 383, §71 (NEW); PL 2001, c. 383, §156 (AFF).]</w:t>
      </w:r>
    </w:p>
    <w:p>
      <w:pPr>
        <w:jc w:val="both"/>
        <w:spacing w:before="100" w:after="0"/>
        <w:ind w:start="720"/>
      </w:pPr>
      <w:r>
        <w:rPr/>
        <w:t>B</w:t>
        <w:t xml:space="preserve">.  </w:t>
      </w:r>
      <w:r>
        <w:rPr/>
      </w:r>
      <w:r>
        <w:t xml:space="preserve">When this actor is a man, it means the other person is his mother, grandmother, daughter, granddaughter, sister, brother's daughter, sister's daughter, father's sister or mother's sister.</w:t>
      </w:r>
      <w:r>
        <w:t xml:space="preserve">  </w:t>
      </w:r>
      <w:r xmlns:wp="http://schemas.openxmlformats.org/drawingml/2010/wordprocessingDrawing" xmlns:w15="http://schemas.microsoft.com/office/word/2012/wordml">
        <w:rPr>
          <w:rFonts w:ascii="Arial" w:hAnsi="Arial" w:cs="Arial"/>
          <w:sz w:val="22"/>
          <w:szCs w:val="22"/>
        </w:rPr>
        <w:t xml:space="preserve">[PL 2001, c. 383, §71 (NEW); PL 2001, c. 383, §156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§71 (NEW); PL 2001, c. 383, §156 (AFF).]</w:t>
      </w:r>
    </w:p>
    <w:p>
      <w:pPr>
        <w:jc w:val="both"/>
        <w:spacing w:before="100" w:after="10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§72 (RP); PL 2001, c. 383, §156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§72 (AMD). PL 1977, c. 510, §57 (AMD). PL 1989, c. 401, §A7 (AMD). PL 1993, c. 451, §3 (AMD). PL 2001, c. 383, §§70-72 (AMD). PL 2001, c. 383, §156 (AFF). PL 2007, c. 476, §25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§556. Incest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§556. Incest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§556. INCEST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