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Possession or transfer of theft devices</w:t>
      </w:r>
    </w:p>
    <w:p>
      <w:pPr>
        <w:jc w:val="both"/>
        <w:spacing w:before="100" w:after="100"/>
        <w:ind w:start="360"/>
        <w:ind w:firstLine="360"/>
      </w:pPr>
      <w:r>
        <w:rPr>
          <w:b/>
        </w:rPr>
        <w:t>1</w:t>
        <w:t xml:space="preserve">.  </w:t>
      </w:r>
      <w:r>
        <w:rPr>
          <w:b/>
        </w:rPr>
      </w:r>
      <w:r>
        <w:t xml:space="preserve"> </w:t>
      </w:r>
      <w:r>
        <w:t xml:space="preserve">A person is guilty of possession or transfer of theft devices if:</w:t>
      </w:r>
    </w:p>
    <w:p>
      <w:pPr>
        <w:jc w:val="both"/>
        <w:spacing w:before="100" w:after="0"/>
        <w:ind w:start="720"/>
      </w:pPr>
      <w:r>
        <w:rPr/>
        <w:t>A</w:t>
        <w:t xml:space="preserve">.  </w:t>
      </w:r>
      <w:r>
        <w:rPr/>
      </w:r>
      <w:r>
        <w:t xml:space="preserve">The person possesses or makes any device, instrument, apparatus or other article that is designed or primarily useful for advancing or facilitating the commission of theft, with the intent to use such device, instrument, apparatus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w:pPr>
        <w:jc w:val="both"/>
        <w:spacing w:before="100" w:after="0"/>
        <w:ind w:start="720"/>
      </w:pPr>
      <w:r>
        <w:rPr/>
        <w:t>B</w:t>
        <w:t xml:space="preserve">.  </w:t>
      </w:r>
      <w:r>
        <w:rPr/>
      </w:r>
      <w:r>
        <w:t xml:space="preserve">The person transfers or possesses with the intent to transfer any device described in </w:t>
      </w:r>
      <w:r>
        <w:t>paragraph A</w:t>
      </w:r>
      <w:r>
        <w:t xml:space="preserve"> that the person knows is designed or primarily useful for the commission of theft.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§108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§109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§32 (NEW). PL 1991, c. 548, §A9 (AMD). PL 1997, c. 372, §2 (AMD). PL 2001, c. 383, §§108,109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Possession or transfer of theft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Possession or transfer of theft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§907. POSSESSION OR TRANSFER OF THEFT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