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Fraudulent alterations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Fraudulent alterations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§1502. FRAUDULENT ALTERATIONS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