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2264</w:t>
        <w:t xml:space="preserve">.  </w:t>
      </w:r>
      <w:r>
        <w:rPr>
          <w:b/>
        </w:rPr>
        <w:t xml:space="preserve">Littering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1975, c. 739, §§7,8 (AMD). PL 1977, c. 93, §1 (AMD). PL 1981, c. 36 (AMD). PL 1989, c. 97, §§1,2 (AMD). PL 1989, c. 820, §4 (RPR). PL 1991, c. 733, §4 (AMD). PL 1991, c. 837, §A44 (AMD). PL 1993, c. 349, §39 (AMD). PL 1995, c. 65, §A51 (AMD). PL 1995, c. 65, §§A153,C15 (AFF). PL 2003, c. 452, §I33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§2264. Littering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§2264. Littering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§2264. LITTERING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