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2496</w:t>
        <w:t xml:space="preserve">.  </w:t>
      </w:r>
      <w:r>
        <w:rPr>
          <w:b/>
        </w:rPr>
        <w:t xml:space="preserve">Driving nails or spikes into certain logs; civil action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§2496. Driving nails or spikes into certain logs; civil action for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§2496. Driving nails or spikes into certain logs; civil action for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§2496. DRIVING NAILS OR SPIKES INTO CERTAIN LOGS; CIVIL ACTION FOR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