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2912</w:t>
        <w:t xml:space="preserve">.  </w:t>
      </w:r>
      <w:r>
        <w:rPr>
          <w:b/>
        </w:rPr>
        <w:t xml:space="preserve">Magazines containing obscene material on their covers not to be displayed to minors</w:t>
      </w:r>
    </w:p>
    <w:p>
      <w:pPr>
        <w:jc w:val="both"/>
        <w:spacing w:before="100" w:after="0"/>
        <w:ind w:start="360"/>
        <w:ind w:firstLine="360"/>
      </w:pPr>
      <w:r>
        <w:rPr>
          <w:b/>
        </w:rPr>
        <w:t>1</w:t>
        <w:t xml:space="preserve">.  </w:t>
      </w:r>
      <w:r>
        <w:rPr>
          <w:b/>
        </w:rPr>
        <w:t xml:space="preserve">Prohibition.</w:t>
        <w:t xml:space="preserve"> </w:t>
      </w:r>
      <w:r>
        <w:t xml:space="preserve"> </w:t>
      </w:r>
      <w:r>
        <w:t xml:space="preserve">No book, magazine or newspaper containing obscene material on its cover and offered for sale may be displayed in a location accessible to minors unless the cover of that book, magazine or newspaper is covered with an opaque material sufficient to prevent the obscene material from being visible.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§37 (COR).]</w:t>
      </w:r>
    </w:p>
    <w:p>
      <w:pPr>
        <w:jc w:val="both"/>
        <w:spacing w:before="100" w:after="100"/>
        <w:ind w:start="360"/>
        <w:ind w:firstLine="360"/>
      </w:pPr>
      <w:r>
        <w:rPr>
          <w:b/>
        </w:rPr>
        <w:t>2</w:t>
        <w:t xml:space="preserve">.  </w:t>
      </w:r>
      <w:r>
        <w:rPr>
          <w:b/>
        </w:rPr>
        <w:t xml:space="preserve">Definitions.</w:t>
        <w:t xml:space="preserve"> </w:t>
      </w:r>
      <w:r>
        <w:t xml:space="preserve"> </w:t>
      </w:r>
      <w:r>
        <w:t xml:space="preserve">For purposes of this section, the following terms shall have the following meanings.</w:t>
      </w:r>
    </w:p>
    <w:p>
      <w:pPr>
        <w:jc w:val="both"/>
        <w:spacing w:before="100" w:after="0"/>
        <w:ind w:start="720"/>
      </w:pPr>
      <w:r>
        <w:rPr/>
        <w:t>A</w:t>
        <w:t xml:space="preserve">.  </w:t>
      </w:r>
      <w:r>
        <w:rPr/>
      </w:r>
      <w:r>
        <w:t xml:space="preserve">"Minor" means any person who has not attained his 18th birthday.</w:t>
      </w:r>
      <w:r>
        <w:t xml:space="preserve">  </w:t>
      </w:r>
      <w:r xmlns:wp="http://schemas.openxmlformats.org/drawingml/2010/wordprocessingDrawing" xmlns:w15="http://schemas.microsoft.com/office/word/2012/wordml">
        <w:rPr>
          <w:rFonts w:ascii="Arial" w:hAnsi="Arial" w:cs="Arial"/>
          <w:sz w:val="22"/>
          <w:szCs w:val="22"/>
        </w:rPr>
        <w:t xml:space="preserve">[PL 1979, c. 127, §123 (NEW).]</w:t>
      </w:r>
    </w:p>
    <w:p>
      <w:pPr>
        <w:jc w:val="both"/>
        <w:spacing w:before="100" w:after="0"/>
        <w:ind w:start="720"/>
      </w:pPr>
      <w:r>
        <w:rPr/>
        <w:t>B</w:t>
        <w:t xml:space="preserve">.  </w:t>
      </w:r>
      <w:r>
        <w:rPr/>
      </w:r>
      <w:r>
        <w:t xml:space="preserve">"Obscene material" means material which:</w:t>
      </w:r>
    </w:p>
    <w:p>
      <w:pPr>
        <w:jc w:val="both"/>
        <w:spacing w:before="100" w:after="0"/>
        <w:ind w:start="1080"/>
      </w:pPr>
      <w:r>
        <w:rPr/>
        <w:t>(</w:t>
        <w:t>1</w:t>
        <w:t xml:space="preserve">)  </w:t>
      </w:r>
      <w:r>
        <w:rPr/>
      </w:r>
      <w:r>
        <w:t xml:space="preserve">To the average individual applying contemporary community standards with respect to what is suitable material for minors, considered as a whole, appeals to prurient interests;</w:t>
      </w:r>
    </w:p>
    <w:p>
      <w:pPr>
        <w:jc w:val="both"/>
        <w:spacing w:before="100" w:after="0"/>
        <w:ind w:start="1080"/>
      </w:pPr>
      <w:r>
        <w:rPr/>
        <w:t>(</w:t>
        <w:t>2</w:t>
        <w:t xml:space="preserve">)  </w:t>
      </w:r>
      <w:r>
        <w:rPr/>
      </w:r>
      <w:r>
        <w:t xml:space="preserve">Depicts or describes in a patently offensive manner, ultimate sexual acts, excretory functions, masturbation or lewd exhibition of the genitals; and</w:t>
      </w:r>
    </w:p>
    <w:p>
      <w:pPr>
        <w:jc w:val="both"/>
        <w:spacing w:before="100" w:after="0"/>
        <w:ind w:start="1080"/>
      </w:pPr>
      <w:r>
        <w:rPr/>
        <w:t>(</w:t>
        <w:t>3</w:t>
        <w:t xml:space="preserve">)  </w:t>
      </w:r>
      <w:r>
        <w:rPr/>
      </w:r>
      <w:r>
        <w:t xml:space="preserve">When considered as a whole, lacks serious literary, artistic, political or scientific value.</w:t>
      </w:r>
      <w:r>
        <w:t xml:space="preserve">  </w:t>
      </w:r>
      <w:r xmlns:wp="http://schemas.openxmlformats.org/drawingml/2010/wordprocessingDrawing" xmlns:w15="http://schemas.microsoft.com/office/word/2012/wordml">
        <w:rPr>
          <w:rFonts w:ascii="Arial" w:hAnsi="Arial" w:cs="Arial"/>
          <w:sz w:val="22"/>
          <w:szCs w:val="22"/>
        </w:rPr>
        <w:t xml:space="preserve">[PL 1983, c. 300,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300, §6 (AMD).]</w:t>
      </w:r>
    </w:p>
    <w:p>
      <w:pPr>
        <w:jc w:val="both"/>
        <w:spacing w:before="100" w:after="0"/>
        <w:ind w:start="360"/>
        <w:ind w:firstLine="360"/>
      </w:pPr>
      <w:r>
        <w:rPr>
          <w:b/>
        </w:rPr>
        <w:t>3</w:t>
        <w:t xml:space="preserve">.  </w:t>
      </w:r>
      <w:r>
        <w:rPr>
          <w:b/>
        </w:rPr>
        <w:t xml:space="preserve">Civil violation.</w:t>
        <w:t xml:space="preserve"> </w:t>
      </w:r>
      <w:r>
        <w:t xml:space="preserve"> </w:t>
      </w:r>
      <w:r>
        <w:t xml:space="preserve">Any person violating this section shall be subject to a forfeiture of not more than $250.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§123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§123 (NEW). PL 1983, c. 300, §6 (AMD). RR 2009, c. 2, §37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§2912. Magazines containing obscene material on their covers not to be displayed to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§2912. Magazines containing obscene material on their covers not to be displayed to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§2912. MAGAZINES CONTAINING OBSCENE MATERIAL ON THEIR COVERS NOT TO BE DISPLAYED TO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