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Nonademption of specific devises in certain cases; unpaid proceeds of sale, condemnation or insurance; sale by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§2-608. Nonademption of specific devises in certain cases; unpaid proceeds of sale, condemnation or insurance; sale by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Nonademption of specific devises in certain cases; unpaid proceeds of sale, condemnation or insurance; sale by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§2-608. NONADEMPTION OF SPECIFIC DEVISES IN CERTAIN CASES; UNPAID PROCEEDS OF SALE, CONDEMNATION OR INSURANCE; SALE BY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