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§7-766. Adjustments between principal and income because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§7-766. Adjustments between principal and income because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§7-766. ADJUSTMENTS BETWEEN PRINCIPAL AND INCOME BECAUSE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