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§7-472. Application of Part to all trusts and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Application of Part to all trusts and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§7-472. APPLICATION OF PART TO ALL TRUSTS AND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