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PUBLIC ADMINISTRATORS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