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Designation of lands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§2058. Designation of lands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Designation of lands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§2058. DESIGNATION OF LANDS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