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Transfer to original jurisdiction when disability of judge remo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1. Transfer to original jurisdiction when disability of judge remo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Transfer to original jurisdiction when disability of judge remov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501. TRANSFER TO ORIGINAL JURISDICTION WHEN DISABILITY OF JUDGE REMO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