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Wills rendered invalid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Wills rendered invalid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Wills rendered invalid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 WILLS RENDERED INVALID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