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§4014. Certification of batterers'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Certification of batterers'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§4014. CERTIFICATION OF BATTERERS'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