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§164. HUSBAND NOT LIABLE FOR WIFE'S DEBTS OR TORTS; HER PROPERTY BUT NOT BODY LIABLE AS IF SOLE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