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Limitation on recovery from the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Limitation on recovery from the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§273. LIMITATION ON RECOVERY FROM THE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