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§423-B. Application of law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§423-B. Application of law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§423-B. APPLICATION OF LAW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