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Employee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§10 (AMD). PL 1985, c. 652, §37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Employee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Employee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§510. EMPLOYEE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