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Court orders;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§2 (AMD). PL 1995, c. 694, §A8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Court orders;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Court orders;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§522. COURT ORDERS;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