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w:t>
        <w:t xml:space="preserve">.  </w:t>
      </w:r>
      <w:r>
        <w:rPr>
          <w:b/>
        </w:rPr>
        <w:t xml:space="preserve">Certain marriages performed in another state not recognized in this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PL 1997, c. 65,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 Certain marriages performed in another state not recognized in this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 Certain marriages performed in another state not recognized in this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§93. CERTAIN MARRIAGES PERFORMED IN ANOTHER STATE NOT RECOGNIZED IN THIS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