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§6-A. Salaries of commissioners and certain employees of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Salaries of commissioners and certain employees of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§6-A. SALARIES OF COMMISSIONERS AND CERTAIN EMPLOYEES OF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