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11604</w:t>
        <w:t xml:space="preserve">.  </w:t>
      </w:r>
      <w:r>
        <w:rPr>
          <w:b/>
        </w:rPr>
        <w:t xml:space="preserve">Determination of need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§11604. Determination of need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§11604. Determination of need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§11604. DETERMINATION OF NEED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