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Issuance of a 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Issuance of a certificate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Issuance of a certificate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§1203. ISSUANCE OF A CERTIFICATE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