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100"/>
        <w:ind w:start="360"/>
        <w:ind w:firstLine="360"/>
      </w:pPr>
      <w:r>
        <w:rPr>
          <w:b/>
        </w:rPr>
        <w:t>1</w:t>
        <w:t xml:space="preserve">.  </w:t>
      </w:r>
      <w:r>
        <w:rPr>
          <w:b/>
        </w:rPr>
        <w:t xml:space="preserve">College or university.</w:t>
        <w:t xml:space="preserve"> </w:t>
      </w:r>
      <w:r>
        <w:t xml:space="preserve"> </w:t>
      </w:r>
      <w:r>
        <w:t xml:space="preserve">"College or university" means a postsecondary educational institution in the State, including:</w:t>
      </w:r>
    </w:p>
    <w:p>
      <w:pPr>
        <w:jc w:val="both"/>
        <w:spacing w:before="100" w:after="0"/>
        <w:ind w:start="720"/>
      </w:pPr>
      <w:r>
        <w:rPr/>
        <w:t>A</w:t>
        <w:t xml:space="preserve">.  </w:t>
      </w:r>
      <w:r>
        <w:rPr/>
      </w:r>
      <w:r>
        <w:t xml:space="preserve">A degree-granting educational institution regulated under </w:t>
      </w:r>
      <w:r>
        <w:t>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A university 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A college in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D</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Team contract.</w:t>
        <w:t xml:space="preserve"> </w:t>
      </w:r>
      <w:r>
        <w:t xml:space="preserve"> </w:t>
      </w:r>
      <w:r>
        <w:t xml:space="preserve">"Team contract" means a contract between a student athlete and a college or university and includes any rules or expectations of the college or university's athletic department or head coach that require a student athlete's compliance as a condition under the contract of participation as a member of the intercollegiate athletic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