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§2 (AMD). PL 1983, c. 485, §16 (AMD). PL 1987, c. 395, §§A60,A61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Reorganization of a school administrative district as a community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Reorganization of a school administrative district as a community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§1404. REORGANIZATION OF A SCHOOL ADMINISTRATIVE DISTRICT AS A COMMUNITY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