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15685</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§D51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§15685. Weighted relative property fiscal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§15685. Weighted relative property fiscal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§15685. WEIGHTED RELATIVE PROPERTY FISCAL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