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 xml:space="preserve">National board certification salary supplement.  </w:t>
        <w:t xml:space="preserve"> </w:t>
      </w:r>
      <w:r>
        <w:t xml:space="preserve"> </w:t>
      </w:r>
      <w:r>
        <w:t xml:space="preserve">The commissioner shall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§22 (RPR).]</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§15 (RP).]</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PL 2023, c. 607, §15 (AMD). PL 2023, c. 646,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§15689-A. Authorization of payment of targeted education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§15689-A. Authorization of payment of targeted education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§15689-A. AUTHORIZATION OF PAYMENT OF TARGETED EDUCATION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