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19156</w:t>
        <w:t xml:space="preserve">.  </w:t>
      </w:r>
      <w:r>
        <w:rPr>
          <w:b/>
        </w:rPr>
        <w:t xml:space="preserve">Applicable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§8 (NEW). MRSA T. 20-A §19156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§19156. Applicable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§19156. Applicable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§19156. APPLICABLE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