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Secondary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 Secondary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Secondary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§3253. SECONDARY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