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Secondary school organizations</w:t>
      </w:r>
    </w:p>
    <w:p>
      <w:pPr>
        <w:jc w:val="both"/>
        <w:spacing w:before="100" w:after="0"/>
        <w:ind w:start="360"/>
        <w:ind w:firstLine="360"/>
      </w:pPr>
      <w:r>
        <w:rPr>
          <w:b/>
        </w:rPr>
        <w:t>1</w:t>
        <w:t xml:space="preserve">.  </w:t>
      </w:r>
      <w:r>
        <w:rPr>
          <w:b/>
        </w:rPr>
        <w:t xml:space="preserve">Two years.</w:t>
        <w:t xml:space="preserve"> </w:t>
      </w:r>
      <w:r>
        <w:t xml:space="preserve"> </w:t>
      </w:r>
      <w:r>
        <w:t xml:space="preserve">A secondary school shall include not fewer than 2 consecutive grades from grades 9 to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Junior high school or middle school.</w:t>
        <w:t xml:space="preserve"> </w:t>
      </w:r>
      <w:r>
        <w:t xml:space="preserve"> </w:t>
      </w:r>
      <w:r>
        <w:t xml:space="preserve">A junior high school or middle school is a school that maintains a diversified program of studies of 2 or more consecutive grades from grades 6 to 9, which meets basic school approval and applicable curriculum requirements. A junior high school or middle school may be maintained in connection with or as part of an approved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2009, c. 313,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§4503. Secondary school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Secondary school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§4503. SECONDARY SCHOOL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