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319</w:t>
      </w:r>
    </w:p>
    <w:p>
      <w:pPr>
        <w:jc w:val="center"/>
        <w:ind w:start="360"/>
        <w:spacing w:before="300" w:after="300"/>
      </w:pPr>
      <w:r>
        <w:rPr>
          <w:b/>
        </w:rPr>
        <w:t xml:space="preserve">PRIVATELY OWNED CORRESPONDENCE SCHOOLS</w:t>
      </w:r>
    </w:p>
    <w:p>
      <w:pPr>
        <w:jc w:val="both"/>
        <w:spacing w:before="100" w:after="100"/>
        <w:ind w:start="1080" w:hanging="720"/>
      </w:pPr>
      <w:r>
        <w:rPr>
          <w:b/>
        </w:rPr>
        <w:t>§</w:t>
        <w:t>2651</w:t>
        <w:t xml:space="preserve">.  </w:t>
      </w:r>
      <w:r>
        <w:rPr>
          <w:b/>
        </w:rPr>
        <w:t xml:space="preserve">Permits for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§72 (AMD). PL 1981, c. 62, §1 (RP). </w:t>
      </w:r>
    </w:p>
    <w:p>
      <w:pPr>
        <w:jc w:val="both"/>
        <w:spacing w:before="100" w:after="100"/>
        <w:ind w:start="1080" w:hanging="720"/>
      </w:pPr>
      <w:r>
        <w:rPr>
          <w:b/>
        </w:rPr>
        <w:t>§</w:t>
        <w:t>2651-A</w:t>
        <w:t xml:space="preserve">.  </w:t>
      </w:r>
      <w:r>
        <w:rPr>
          <w:b/>
        </w:rPr>
        <w:t xml:space="preserve">Certificate of approval;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§2 (NEW). PL 1981, c. 693, §§3,8 (RP). </w:t>
      </w:r>
    </w:p>
    <w:p>
      <w:pPr>
        <w:jc w:val="both"/>
        <w:spacing w:before="100" w:after="100"/>
        <w:ind w:start="1080" w:hanging="720"/>
      </w:pPr>
      <w:r>
        <w:rPr>
          <w:b/>
        </w:rPr>
        <w:t>§</w:t>
        <w:t>2652</w:t>
        <w:t xml:space="preserve">.  </w:t>
      </w:r>
      <w:r>
        <w:rPr>
          <w:b/>
        </w:rPr>
        <w:t xml:space="preserve">Permits for outside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§48 (AMD). PL 1973, c. 571, §72 (AMD). PL 1981, c. 62, §1 (RP). </w:t>
      </w:r>
    </w:p>
    <w:p>
      <w:pPr>
        <w:jc w:val="both"/>
        <w:spacing w:before="100" w:after="100"/>
        <w:ind w:start="1080" w:hanging="720"/>
      </w:pPr>
      <w:r>
        <w:rPr>
          <w:b/>
        </w:rPr>
        <w:t>§</w:t>
        <w:t>2652-A</w:t>
        <w:t xml:space="preserve">.  </w:t>
      </w:r>
      <w:r>
        <w:rPr>
          <w:b/>
        </w:rPr>
        <w:t xml:space="preserve">Application form; fee;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§2 (NEW). PL 1981, c. 693, §§3,8 (RP). </w:t>
      </w:r>
    </w:p>
    <w:p>
      <w:pPr>
        <w:jc w:val="both"/>
        <w:spacing w:before="100" w:after="100"/>
        <w:ind w:start="1080" w:hanging="720"/>
      </w:pPr>
      <w:r>
        <w:rPr>
          <w:b/>
        </w:rPr>
        <w:t>§</w:t>
        <w:t>2653</w:t>
        <w:t xml:space="preserve">.  </w:t>
      </w:r>
      <w:r>
        <w:rPr>
          <w:b/>
        </w:rPr>
        <w:t xml:space="preserve">Moral character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§1 (RP). </w:t>
      </w:r>
    </w:p>
    <w:p>
      <w:pPr>
        <w:jc w:val="both"/>
        <w:spacing w:before="100" w:after="100"/>
        <w:ind w:start="1080" w:hanging="720"/>
      </w:pPr>
      <w:r>
        <w:rPr>
          <w:b/>
        </w:rPr>
        <w:t>§</w:t>
        <w:t>2653-A</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§2 (NEW). PL 1981, c. 693, §§3,8 (RP). </w:t>
      </w:r>
    </w:p>
    <w:p>
      <w:pPr>
        <w:jc w:val="both"/>
        <w:spacing w:before="100" w:after="100"/>
        <w:ind w:start="1080" w:hanging="720"/>
      </w:pPr>
      <w:r>
        <w:rPr>
          <w:b/>
        </w:rPr>
        <w:t>§</w:t>
        <w:t>2654</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§72 (AMD). PL 1981, c. 62, §1 (RP). </w:t>
      </w:r>
    </w:p>
    <w:p>
      <w:pPr>
        <w:jc w:val="both"/>
        <w:spacing w:before="100" w:after="100"/>
        <w:ind w:start="1080" w:hanging="720"/>
      </w:pPr>
      <w:r>
        <w:rPr>
          <w:b/>
        </w:rPr>
        <w:t>§</w:t>
        <w:t>2654-A</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§2 (NEW). PL 1981, c. 693, §§3,8 (RP). </w:t>
      </w:r>
    </w:p>
    <w:p>
      <w:pPr>
        <w:jc w:val="both"/>
        <w:spacing w:before="100" w:after="100"/>
        <w:ind w:start="1080" w:hanging="720"/>
      </w:pPr>
      <w:r>
        <w:rPr>
          <w:b/>
        </w:rPr>
        <w:t>§</w:t>
        <w:t>2655</w:t>
        <w:t xml:space="preserve">.  </w:t>
      </w:r>
      <w:r>
        <w:rPr>
          <w:b/>
        </w:rPr>
        <w:t xml:space="preserve">Rules and regulations;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§72 (AMD). PL 1977, c. 694, §328 (AMD). PL 1981, c. 62, §1 (RP). </w:t>
      </w:r>
    </w:p>
    <w:p>
      <w:pPr>
        <w:jc w:val="both"/>
        <w:spacing w:before="100" w:after="100"/>
        <w:ind w:start="1080" w:hanging="720"/>
      </w:pPr>
      <w:r>
        <w:rPr>
          <w:b/>
        </w:rPr>
        <w:t>§</w:t>
        <w:t>2656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319. PRIVATELY OWNED CORRESPONDENCE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319. PRIVATELY OWNED CORRESPONDENCE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319. PRIVATELY OWNED CORRESPONDENCE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