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502-B</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3493</w:t>
        <w:t xml:space="preserve">.  </w:t>
      </w:r>
      <w:r>
        <w:rPr>
          <w:b/>
        </w:rPr>
        <w:t xml:space="preserve">Disposal or other use of real property closed for school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502-B. CLOSING AND DISPOSITION OF PUBLIC ELEMENTARY AND SECONDARY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502-B. CLOSING AND DISPOSITION OF PUBLIC ELEMENTARY AND SECONDARY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502-B. CLOSING AND DISPOSITION OF PUBLIC ELEMENTARY AND SECONDARY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