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Reimbursement for professional 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177 (AMD). PL 1971, c. 530, §27 (AMD). PL 1973, c. 255 (AMD). PL 1973, c. 571, §40 (AMD). PL 1975, c. 510, §23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§1902. Reimbursement for professional credits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Reimbursement for professional credits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§1902. REIMBURSEMENT FOR PROFESSIONAL CREDITS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