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Reserve fund for capital outlay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§§29-B (AMD). PL 1977, c. 78, §124 (AMD). PL 1979, c. 127, §132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Reserve fund for capital outlay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Reserve fund for capital outlay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§218. RESERVE FUND FOR CAPITAL OUTLAY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