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2290</w:t>
        <w:t xml:space="preserve">.  </w:t>
      </w:r>
      <w:r>
        <w:rPr>
          <w:b/>
        </w:rPr>
        <w:t xml:space="preserve">Administration of student loan corporation issued loans; no discrimination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§2290. Administration of student loan corporation issued loans; no discrimination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§2290. Administration of student loan corporation issued loans; no discrimination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§2290. ADMINISTRATION OF STUDENT LOAN CORPORATION ISSUED LOANS; NO DISCRIMINATION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