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§2908. Eligible parties; entry into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Eligible parties; entry into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§2908. ELIGIBLE PARTIES; ENTRY INTO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