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3471-A</w:t>
        <w:t xml:space="preserve">.  </w:t>
      </w:r>
      <w:r>
        <w:rPr>
          <w:b/>
        </w:rPr>
        <w:t xml:space="preserve">Suits challenging school bond issues; security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§3471-A. Suits challenging school bond issues; security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§3471-A. Suits challenging school bond issues; security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§3471-A. SUITS CHALLENGING SCHOOL BOND ISSUES; SECURITY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