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3564</w:t>
        <w:t xml:space="preserve">.  </w:t>
      </w:r>
      <w:r>
        <w:rPr>
          <w:b/>
        </w:rPr>
        <w:t xml:space="preserve">School lots; erroneous description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§3564. School lots; erroneous description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§3564. School lots; erroneous description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§3564. SCHOOL LOTS; ERRONEOUS DESCRIPTION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