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§4 (RP). PL 1975, c. 667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§3718. School budget adoption period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School budget adoption period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§3718. SCHOOL BUDGET ADOPTION PERIOD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