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220, §3 (AMD). PL 1979, c. 246, §§1,2 (AMD). PL 1979, c. 568, §5 (RPR). PL 1979, c. 711, §D6 (AMD). PL 1979, c. 722 (AMD). PL 1981, c. 316, §C6 (AMD). PL 1981, c. 464, §27 (AMD). PL 1981, c. 693, §§4,8 (RP). PL 1981, c. 702, §D6 (AMD). PL 1983, c. 485, §4 (AMD). PL 1985, c. 506,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§4751. Local allocation and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Local allocation and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§4751. LOCAL ALLOCATION AND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