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§1054-B. PAYMENTS TO LEGISLATORS BY POLITICAL ACTION COMMITTEES AND BALLOT QUESTION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