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Health Care Liability Retirement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§1 (NEW). PL 2023, c. 189, Pt. H, §1 (RP).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Health Care Liability Retirement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Health Care Liability Retirement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§216. HEALTH CARE LIABILITY RETIREMENT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