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10-A</w:t>
        <w:t xml:space="preserve">.  </w:t>
      </w:r>
      <w:r>
        <w:rPr>
          <w:b/>
        </w:rPr>
        <w:t xml:space="preserve">Coordination and reporting on expenditure of funds pertaining to homeland security and bioterrorism prevention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634, §10 (NEW). PL 2007, c. 539, Pt. N,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§10-A. Coordination and reporting on expenditure of funds pertaining to homeland security and bioterrorism prevention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§10-A. Coordination and reporting on expenditure of funds pertaining to homeland security and bioterrorism prevention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§10-A. COORDINATION AND REPORTING ON EXPENDITURE OF FUNDS PERTAINING TO HOMELAND SECURITY AND BIOTERRORISM PREVENTION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