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1381</w:t>
        <w:t xml:space="preserve">.  </w:t>
      </w:r>
      <w:r>
        <w:rPr>
          <w:b/>
        </w:rPr>
        <w:t xml:space="preserve">Application of Administrative Code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582, §1 (NEW). PL 1977, c. 694, §337 (AMD). PL 1981, c. 703, §A10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§1381. Application of Administrative Code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§1381. Application of Administrative Code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§1381. APPLICATION OF ADMINISTRATIVE CODE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