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§2624-A. BOARD OF LICENSURE OF WATER SYSTEM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