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463, §2 (NEW).]</w:t>
      </w:r>
    </w:p>
    <w:p>
      <w:pPr>
        <w:jc w:val="both"/>
        <w:spacing w:before="100" w:after="0"/>
        <w:ind w:start="360"/>
        <w:ind w:firstLine="360"/>
      </w:pPr>
      <w:r>
        <w:rPr>
          <w:b/>
        </w:rPr>
        <w:t>1</w:t>
        <w:t xml:space="preserve">.  </w:t>
      </w:r>
      <w:r>
        <w:rPr>
          <w:b/>
        </w:rPr>
        <w:t xml:space="preserve">Multiservice municipality.</w:t>
        <w:t xml:space="preserve"> </w:t>
      </w:r>
      <w:r>
        <w:t xml:space="preserve"> </w:t>
      </w:r>
      <w:r>
        <w:t xml:space="preserve">"Multiservice municipality" means any municipality served in whole or in part by more than one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2</w:t>
        <w:t xml:space="preserve">.  </w:t>
      </w:r>
      <w:r>
        <w:rPr>
          <w:b/>
        </w:rPr>
        <w:t xml:space="preserve">Multiple community water district.</w:t>
        <w:t xml:space="preserve"> </w:t>
      </w:r>
      <w:r>
        <w:t xml:space="preserve"> </w:t>
      </w:r>
      <w:r>
        <w:t xml:space="preserve">"Multiple community water district" means that area comprising all municipalities served in whole or part by a single public water system plus those public water system zones within multiservice municipalities served by the same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3</w:t>
        <w:t xml:space="preserve">.  </w:t>
      </w:r>
      <w:r>
        <w:rPr>
          <w:b/>
        </w:rPr>
        <w:t xml:space="preserve">Multiple community water system district-wide election.</w:t>
        <w:t xml:space="preserve"> </w:t>
      </w:r>
      <w:r>
        <w:t xml:space="preserve"> </w:t>
      </w:r>
      <w:r>
        <w:t xml:space="preserve">"Multiple community water system district-wide election" means an election held in each municipality within a multiple community water district to determine whether or not to fluoridate the water supply of that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5</w:t>
        <w:t xml:space="preserve">.  </w:t>
      </w:r>
      <w:r>
        <w:rPr>
          <w:b/>
        </w:rPr>
        <w:t xml:space="preserve">Public water system.</w:t>
        <w:t xml:space="preserve"> </w:t>
      </w:r>
      <w:r>
        <w:t xml:space="preserve"> </w:t>
      </w:r>
      <w:r>
        <w:t xml:space="preserve">"Public water system" means the public water agency, company, utility, district or other entity serving one or more municipalities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6</w:t>
        <w:t xml:space="preserve">.  </w:t>
      </w:r>
      <w:r>
        <w:rPr>
          <w:b/>
        </w:rPr>
        <w:t xml:space="preserve">Public water system zone.</w:t>
        <w:t xml:space="preserve"> </w:t>
      </w:r>
      <w:r>
        <w:t xml:space="preserve"> </w:t>
      </w:r>
      <w:r>
        <w:t xml:space="preserve">"Public water system zone" means any one of the 2 or more areas of a multiservice municipality served by a single public water system, as further defined in </w:t>
      </w:r>
      <w:r>
        <w:t>section 2657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7</w:t>
        <w:t xml:space="preserve">.  </w:t>
      </w:r>
      <w:r>
        <w:rPr>
          <w:b/>
        </w:rPr>
        <w:t xml:space="preserve">Registered petitioners.</w:t>
        <w:t xml:space="preserve"> </w:t>
      </w:r>
      <w:r>
        <w:t xml:space="preserve"> </w:t>
      </w:r>
      <w:r>
        <w:t xml:space="preserve">"Registered petitioners" means those registered voters residing in a single community water district or, in the case of a multiple community water system district-wide election, those registered voters residing in the multiple community water district who have accepted the responsibility of receiving notice concerning the filing of petitions pursuant to </w:t>
      </w:r>
      <w:r>
        <w:t>section 2655,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§1 (AMD).]</w:t>
      </w:r>
    </w:p>
    <w:p>
      <w:pPr>
        <w:jc w:val="both"/>
        <w:spacing w:before="100" w:after="0"/>
        <w:ind w:start="360"/>
        <w:ind w:firstLine="360"/>
      </w:pPr>
      <w:r>
        <w:rPr>
          <w:b/>
        </w:rPr>
        <w:t>8</w:t>
        <w:t xml:space="preserve">.  </w:t>
      </w:r>
      <w:r>
        <w:rPr>
          <w:b/>
        </w:rPr>
        <w:t xml:space="preserve">Single community water district.</w:t>
        <w:t xml:space="preserve"> </w:t>
      </w:r>
      <w:r>
        <w:t xml:space="preserve"> </w:t>
      </w:r>
      <w:r>
        <w:t xml:space="preserve">"Single community water district" means a municipality served in whole or in part by a water system which serves no other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9</w:t>
        <w:t xml:space="preserve">.  </w:t>
      </w:r>
      <w:r>
        <w:rPr>
          <w:b/>
        </w:rPr>
        <w:t xml:space="preserve">Single-service municipality.</w:t>
        <w:t xml:space="preserve"> </w:t>
      </w:r>
      <w:r>
        <w:t xml:space="preserve"> </w:t>
      </w:r>
      <w:r>
        <w:t xml:space="preserve">"Single-service municipality" means any municipality served in whole or in part by a single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 PL 1987, c. 122,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